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1CB5144E" w:rsidR="00C97584" w:rsidRPr="004F4563" w:rsidRDefault="00E34AFE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Podpórki, wałki – 30 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2E4DB72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914CB25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639E0632" w:rsidR="005119F3" w:rsidRPr="004F4563" w:rsidRDefault="005119F3" w:rsidP="00226D07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2409"/>
        <w:gridCol w:w="2410"/>
      </w:tblGrid>
      <w:tr w:rsidR="005119F3" w:rsidRPr="004F4563" w14:paraId="6C09CB48" w14:textId="77777777" w:rsidTr="00E34AFE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686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2409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E34AFE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E34AFE">
        <w:tc>
          <w:tcPr>
            <w:tcW w:w="709" w:type="dxa"/>
            <w:vAlign w:val="center"/>
          </w:tcPr>
          <w:p w14:paraId="6FDBD947" w14:textId="77777777" w:rsidR="007A604B" w:rsidRPr="00E34AFE" w:rsidRDefault="007A604B" w:rsidP="00E34AFE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602B704D" w14:textId="62C8EE64" w:rsidR="00B20E82" w:rsidRPr="004F4563" w:rsidRDefault="00E34AFE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E34AFE">
              <w:rPr>
                <w:rFonts w:ascii="Calibri" w:hAnsi="Calibri" w:cs="Calibri"/>
                <w:sz w:val="18"/>
                <w:szCs w:val="18"/>
              </w:rPr>
              <w:t>Wałek rehabilitacyjny lub równoważna podpórka cylindryczna do stosowania w rehabilitacji, fizjoterapii i opiece pielęgnacyjne</w:t>
            </w:r>
            <w:r w:rsidR="00B20E82">
              <w:rPr>
                <w:rFonts w:ascii="Calibri" w:hAnsi="Calibri" w:cs="Calibri"/>
                <w:sz w:val="18"/>
                <w:szCs w:val="18"/>
              </w:rPr>
              <w:t>j</w:t>
            </w:r>
            <w:r w:rsidR="00810041">
              <w:rPr>
                <w:rFonts w:ascii="Calibri" w:hAnsi="Calibri" w:cs="Calibri"/>
                <w:sz w:val="18"/>
                <w:szCs w:val="18"/>
              </w:rPr>
              <w:t xml:space="preserve"> – 15 sztuk</w:t>
            </w:r>
          </w:p>
        </w:tc>
        <w:tc>
          <w:tcPr>
            <w:tcW w:w="2409" w:type="dxa"/>
            <w:vAlign w:val="center"/>
          </w:tcPr>
          <w:p w14:paraId="7D802F62" w14:textId="143051F7" w:rsidR="00982FAE" w:rsidRPr="004F4563" w:rsidRDefault="0080048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45666" w:rsidRPr="004F4563" w14:paraId="0340B15B" w14:textId="77777777" w:rsidTr="00226D07">
        <w:tc>
          <w:tcPr>
            <w:tcW w:w="709" w:type="dxa"/>
            <w:vAlign w:val="center"/>
          </w:tcPr>
          <w:p w14:paraId="5134E465" w14:textId="77777777" w:rsidR="00545666" w:rsidRPr="004F4563" w:rsidRDefault="00545666" w:rsidP="0054566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0CC14070" w14:textId="77777777" w:rsidR="00545666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E34AFE">
              <w:rPr>
                <w:rFonts w:ascii="Calibri" w:hAnsi="Calibri" w:cs="Calibri"/>
                <w:sz w:val="18"/>
                <w:szCs w:val="18"/>
              </w:rPr>
              <w:t>Wymiary wałków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23ECEA6" w14:textId="40608927" w:rsidR="00545666" w:rsidRPr="00810041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>Średnica: 10 cm (± 1 cm)</w:t>
            </w:r>
          </w:p>
          <w:p w14:paraId="752ACBCF" w14:textId="527A6C11" w:rsidR="00545666" w:rsidRPr="004F4563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>Długość: 60 cm (± 3 cm)</w:t>
            </w:r>
          </w:p>
        </w:tc>
        <w:tc>
          <w:tcPr>
            <w:tcW w:w="2409" w:type="dxa"/>
          </w:tcPr>
          <w:p w14:paraId="05D9AB3B" w14:textId="3D90AC48" w:rsidR="00545666" w:rsidRPr="004F4563" w:rsidRDefault="00545666" w:rsidP="00545666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E37F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0A8AA09F" w14:textId="43AF74D0" w:rsidR="00545666" w:rsidRPr="004F4563" w:rsidRDefault="00545666" w:rsidP="0054566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45666" w:rsidRPr="004F4563" w14:paraId="3638B2A0" w14:textId="77777777" w:rsidTr="00226D07">
        <w:tc>
          <w:tcPr>
            <w:tcW w:w="709" w:type="dxa"/>
            <w:vAlign w:val="center"/>
          </w:tcPr>
          <w:p w14:paraId="6FC1BB97" w14:textId="77777777" w:rsidR="00545666" w:rsidRPr="004F4563" w:rsidRDefault="00545666" w:rsidP="0054566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44D73A01" w14:textId="7001547A" w:rsidR="00B20E82" w:rsidRPr="00E34AFE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E34AFE">
              <w:rPr>
                <w:rFonts w:ascii="Calibri" w:hAnsi="Calibri" w:cs="Calibri"/>
                <w:sz w:val="18"/>
                <w:szCs w:val="18"/>
              </w:rPr>
              <w:t xml:space="preserve">Wypełnienie </w:t>
            </w:r>
            <w:r w:rsidR="00A01646">
              <w:rPr>
                <w:rFonts w:ascii="Calibri" w:hAnsi="Calibri" w:cs="Calibri"/>
                <w:sz w:val="18"/>
                <w:szCs w:val="18"/>
              </w:rPr>
              <w:t xml:space="preserve">wałków </w:t>
            </w:r>
            <w:r w:rsidRPr="00E34AFE">
              <w:rPr>
                <w:rFonts w:ascii="Calibri" w:hAnsi="Calibri" w:cs="Calibri"/>
                <w:sz w:val="18"/>
                <w:szCs w:val="18"/>
              </w:rPr>
              <w:t xml:space="preserve">wykonane z twardej pianki </w:t>
            </w:r>
            <w:r w:rsidR="00226D07">
              <w:rPr>
                <w:rFonts w:ascii="Calibri" w:hAnsi="Calibri" w:cs="Calibri"/>
                <w:sz w:val="18"/>
                <w:szCs w:val="18"/>
              </w:rPr>
              <w:t>poliuretanowej o twardości</w:t>
            </w:r>
            <w:r w:rsidR="00226D07" w:rsidRPr="00226D07">
              <w:rPr>
                <w:rFonts w:ascii="Calibri" w:hAnsi="Calibri" w:cs="Calibri"/>
                <w:sz w:val="18"/>
                <w:szCs w:val="18"/>
              </w:rPr>
              <w:t xml:space="preserve"> H3 - H4</w:t>
            </w:r>
            <w:r w:rsidR="00226D0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34AFE">
              <w:rPr>
                <w:rFonts w:ascii="Calibri" w:hAnsi="Calibri" w:cs="Calibri"/>
                <w:sz w:val="18"/>
                <w:szCs w:val="18"/>
              </w:rPr>
              <w:t>lub materiału równoważnego zapewniającego:</w:t>
            </w:r>
          </w:p>
          <w:p w14:paraId="1E1CC531" w14:textId="513E648B" w:rsidR="00545666" w:rsidRPr="00226D07" w:rsidRDefault="00B20E82" w:rsidP="00226D07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>•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45666" w:rsidRPr="00226D07">
              <w:rPr>
                <w:rFonts w:ascii="Calibri" w:hAnsi="Calibri" w:cs="Calibri"/>
                <w:sz w:val="18"/>
                <w:szCs w:val="18"/>
              </w:rPr>
              <w:t>odpowi</w:t>
            </w:r>
            <w:r>
              <w:rPr>
                <w:rFonts w:ascii="Calibri" w:hAnsi="Calibri" w:cs="Calibri"/>
                <w:sz w:val="18"/>
                <w:szCs w:val="18"/>
              </w:rPr>
              <w:t>ed</w:t>
            </w:r>
            <w:r w:rsidR="00545666" w:rsidRPr="00226D07">
              <w:rPr>
                <w:rFonts w:ascii="Calibri" w:hAnsi="Calibri" w:cs="Calibri"/>
                <w:sz w:val="18"/>
                <w:szCs w:val="18"/>
              </w:rPr>
              <w:t>nią sztywność</w:t>
            </w:r>
          </w:p>
          <w:p w14:paraId="4BC096A8" w14:textId="48C560BD" w:rsidR="00545666" w:rsidRPr="00226D07" w:rsidRDefault="00B20E82" w:rsidP="00226D07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>•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45666" w:rsidRPr="00226D07">
              <w:rPr>
                <w:rFonts w:ascii="Calibri" w:hAnsi="Calibri" w:cs="Calibri"/>
                <w:sz w:val="18"/>
                <w:szCs w:val="18"/>
              </w:rPr>
              <w:t>odporność na odkształcenia</w:t>
            </w:r>
          </w:p>
          <w:p w14:paraId="76467C80" w14:textId="556708E9" w:rsidR="00545666" w:rsidRPr="00226D07" w:rsidRDefault="00B20E82" w:rsidP="00226D07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>•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45666" w:rsidRPr="00226D07">
              <w:rPr>
                <w:rFonts w:ascii="Calibri" w:hAnsi="Calibri" w:cs="Calibri"/>
                <w:sz w:val="18"/>
                <w:szCs w:val="18"/>
              </w:rPr>
              <w:t>stabilne podparcie podczas użytkowania</w:t>
            </w:r>
          </w:p>
        </w:tc>
        <w:tc>
          <w:tcPr>
            <w:tcW w:w="2409" w:type="dxa"/>
          </w:tcPr>
          <w:p w14:paraId="09232307" w14:textId="61A3FA17" w:rsidR="00545666" w:rsidRPr="004F4563" w:rsidRDefault="00545666" w:rsidP="005456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E37F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24038602" w14:textId="3B6C4F88" w:rsidR="00545666" w:rsidRPr="004F4563" w:rsidRDefault="00545666" w:rsidP="0054566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45666" w:rsidRPr="004F4563" w14:paraId="5D46155A" w14:textId="77777777" w:rsidTr="00226D07">
        <w:tc>
          <w:tcPr>
            <w:tcW w:w="709" w:type="dxa"/>
            <w:vAlign w:val="center"/>
          </w:tcPr>
          <w:p w14:paraId="031A8736" w14:textId="77777777" w:rsidR="00545666" w:rsidRPr="004F4563" w:rsidRDefault="00545666" w:rsidP="0054566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2BC1C576" w14:textId="648D40E3" w:rsidR="00545666" w:rsidRPr="00E34AFE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>Kliny do rehabilitacji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lub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równoważna podpórka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do wykonywania zabiegów rehabilitacyjnych w celu łagodzenia skutków urazów i upośledzeń, a także w zabiegach fizjoterapeutycznych i ćwiczeniach wspomagających korygowanie budowy anatomicznej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15 sztuk</w:t>
            </w:r>
          </w:p>
        </w:tc>
        <w:tc>
          <w:tcPr>
            <w:tcW w:w="2409" w:type="dxa"/>
          </w:tcPr>
          <w:p w14:paraId="43C1051A" w14:textId="6ABE3D23" w:rsidR="00545666" w:rsidRPr="004F4563" w:rsidRDefault="00545666" w:rsidP="005456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E37F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5EEDA0FE" w14:textId="77777777" w:rsidR="00545666" w:rsidRPr="004F4563" w:rsidRDefault="00545666" w:rsidP="0054566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45666" w:rsidRPr="004F4563" w14:paraId="4B5DDEEE" w14:textId="77777777" w:rsidTr="00226D07">
        <w:tc>
          <w:tcPr>
            <w:tcW w:w="709" w:type="dxa"/>
            <w:vAlign w:val="center"/>
          </w:tcPr>
          <w:p w14:paraId="606AB539" w14:textId="77777777" w:rsidR="00545666" w:rsidRPr="004F4563" w:rsidRDefault="00545666" w:rsidP="0054566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38960C21" w14:textId="0E179689" w:rsidR="00545666" w:rsidRPr="00810041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 xml:space="preserve">Wymiary </w:t>
            </w:r>
            <w:r>
              <w:rPr>
                <w:rFonts w:ascii="Calibri" w:hAnsi="Calibri" w:cs="Calibri"/>
                <w:sz w:val="18"/>
                <w:szCs w:val="18"/>
              </w:rPr>
              <w:t>podpórek-klinów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BC088ED" w14:textId="77777777" w:rsidR="00545666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20x25x10 cm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(± 3 cm)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5 sztuk</w:t>
            </w:r>
          </w:p>
          <w:p w14:paraId="654CC29B" w14:textId="77777777" w:rsidR="00545666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30x20x16 cm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(± 3 cm)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5 sztuk</w:t>
            </w:r>
          </w:p>
          <w:p w14:paraId="78B72E4F" w14:textId="7881B44E" w:rsidR="00545666" w:rsidRPr="00810041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30x40x12 cm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(± 3 cm)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5 sztuk</w:t>
            </w:r>
          </w:p>
        </w:tc>
        <w:tc>
          <w:tcPr>
            <w:tcW w:w="2409" w:type="dxa"/>
          </w:tcPr>
          <w:p w14:paraId="26788E67" w14:textId="1F3C606D" w:rsidR="00545666" w:rsidRDefault="00545666" w:rsidP="005456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E37F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79FBC913" w14:textId="77777777" w:rsidR="00545666" w:rsidRPr="004F4563" w:rsidRDefault="00545666" w:rsidP="0054566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45666" w:rsidRPr="004F4563" w14:paraId="0FC49DD5" w14:textId="77777777" w:rsidTr="00226D07">
        <w:tc>
          <w:tcPr>
            <w:tcW w:w="709" w:type="dxa"/>
            <w:vAlign w:val="center"/>
          </w:tcPr>
          <w:p w14:paraId="6B848B34" w14:textId="77777777" w:rsidR="00545666" w:rsidRPr="004F4563" w:rsidRDefault="00545666" w:rsidP="0054566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290FD0A3" w14:textId="05D88A11" w:rsidR="00545666" w:rsidRPr="00810041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 xml:space="preserve">Wypełnienie </w:t>
            </w:r>
            <w:r w:rsidR="00A01646">
              <w:rPr>
                <w:rFonts w:ascii="Calibri" w:hAnsi="Calibri" w:cs="Calibri"/>
                <w:sz w:val="18"/>
                <w:szCs w:val="18"/>
              </w:rPr>
              <w:t xml:space="preserve">podpórek-klinów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 xml:space="preserve">wykonane z twardej pianki poliuretanowej </w:t>
            </w:r>
            <w:r w:rsidR="00226D07">
              <w:rPr>
                <w:rFonts w:ascii="Calibri" w:hAnsi="Calibri" w:cs="Calibri"/>
                <w:sz w:val="18"/>
                <w:szCs w:val="18"/>
              </w:rPr>
              <w:t xml:space="preserve"> o twardości</w:t>
            </w:r>
            <w:r w:rsidR="00226D07" w:rsidRPr="00226D07">
              <w:rPr>
                <w:rFonts w:ascii="Calibri" w:hAnsi="Calibri" w:cs="Calibri"/>
                <w:sz w:val="18"/>
                <w:szCs w:val="18"/>
              </w:rPr>
              <w:t xml:space="preserve"> H3 - H4</w:t>
            </w:r>
            <w:r w:rsidR="00226D0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lub materiału równoważnego zapewniającego:</w:t>
            </w:r>
          </w:p>
          <w:p w14:paraId="5EC3C119" w14:textId="6A4C00F9" w:rsidR="00545666" w:rsidRPr="00810041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>•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odpowiednią sztywność</w:t>
            </w:r>
          </w:p>
          <w:p w14:paraId="16D3CBA7" w14:textId="00CE4653" w:rsidR="00545666" w:rsidRPr="00810041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>•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odporność na odkształcenia</w:t>
            </w:r>
            <w:r>
              <w:rPr>
                <w:rFonts w:ascii="Calibri" w:hAnsi="Calibri" w:cs="Calibri"/>
                <w:sz w:val="18"/>
                <w:szCs w:val="18"/>
              </w:rPr>
              <w:t>, w tym odkształcenia po długotrwałym nacisku</w:t>
            </w:r>
          </w:p>
          <w:p w14:paraId="56DD3E2E" w14:textId="046C86EB" w:rsidR="00545666" w:rsidRPr="00810041" w:rsidRDefault="00545666" w:rsidP="00545666">
            <w:pPr>
              <w:rPr>
                <w:rFonts w:ascii="Calibri" w:hAnsi="Calibri" w:cs="Calibri"/>
                <w:sz w:val="18"/>
                <w:szCs w:val="18"/>
              </w:rPr>
            </w:pPr>
            <w:r w:rsidRPr="00810041">
              <w:rPr>
                <w:rFonts w:ascii="Calibri" w:hAnsi="Calibri" w:cs="Calibri"/>
                <w:sz w:val="18"/>
                <w:szCs w:val="18"/>
              </w:rPr>
              <w:t>•</w:t>
            </w:r>
            <w:r w:rsidR="00B20E8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10041">
              <w:rPr>
                <w:rFonts w:ascii="Calibri" w:hAnsi="Calibri" w:cs="Calibri"/>
                <w:sz w:val="18"/>
                <w:szCs w:val="18"/>
              </w:rPr>
              <w:t>stabilne podparcie podczas użytkowania</w:t>
            </w:r>
          </w:p>
        </w:tc>
        <w:tc>
          <w:tcPr>
            <w:tcW w:w="2409" w:type="dxa"/>
          </w:tcPr>
          <w:p w14:paraId="00A740F5" w14:textId="528091A7" w:rsidR="00545666" w:rsidRDefault="00545666" w:rsidP="0054566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E37F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410" w:type="dxa"/>
            <w:vAlign w:val="center"/>
          </w:tcPr>
          <w:p w14:paraId="2B73AD1B" w14:textId="77777777" w:rsidR="00545666" w:rsidRPr="004F4563" w:rsidRDefault="00545666" w:rsidP="00545666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0FE1A9D1" w14:textId="77777777" w:rsidTr="00E34AFE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E8E8E8" w:themeFill="background2"/>
            <w:vAlign w:val="center"/>
          </w:tcPr>
          <w:p w14:paraId="1CE358AB" w14:textId="772B8F13" w:rsidR="00966D03" w:rsidRPr="004F4563" w:rsidRDefault="009930E0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58CD484C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63E9DF57" w14:textId="77777777" w:rsidTr="00E34AFE">
        <w:tc>
          <w:tcPr>
            <w:tcW w:w="709" w:type="dxa"/>
            <w:vAlign w:val="center"/>
          </w:tcPr>
          <w:p w14:paraId="5F3C74AA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2D549160" w14:textId="1F15EAB3" w:rsidR="00966D03" w:rsidRPr="004F4563" w:rsidRDefault="0080048B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048B">
              <w:rPr>
                <w:rFonts w:ascii="Calibri" w:hAnsi="Calibri" w:cs="Calibri"/>
                <w:sz w:val="18"/>
                <w:szCs w:val="18"/>
              </w:rPr>
              <w:t>Bezpieczeństwo i neutralność materiałów dla skóry pacjenta</w:t>
            </w:r>
            <w:r w:rsidR="00226D07">
              <w:rPr>
                <w:rFonts w:ascii="Calibri" w:hAnsi="Calibri" w:cs="Calibri"/>
                <w:sz w:val="18"/>
                <w:szCs w:val="18"/>
              </w:rPr>
              <w:t xml:space="preserve">, posiadanie normy ISO10993 lub </w:t>
            </w:r>
            <w:r w:rsidR="00226D07" w:rsidRPr="00226D07">
              <w:rPr>
                <w:rFonts w:ascii="Calibri" w:hAnsi="Calibri" w:cs="Calibri"/>
                <w:sz w:val="18"/>
                <w:szCs w:val="18"/>
              </w:rPr>
              <w:t>Oeko-Tex® Standard 100</w:t>
            </w:r>
            <w:r w:rsidR="00A01646">
              <w:rPr>
                <w:rFonts w:ascii="Calibri" w:hAnsi="Calibri" w:cs="Calibri"/>
                <w:sz w:val="18"/>
                <w:szCs w:val="18"/>
              </w:rPr>
              <w:t xml:space="preserve"> lub równoważnej</w:t>
            </w:r>
          </w:p>
        </w:tc>
        <w:tc>
          <w:tcPr>
            <w:tcW w:w="2409" w:type="dxa"/>
            <w:vAlign w:val="center"/>
          </w:tcPr>
          <w:p w14:paraId="2059CDC5" w14:textId="19CE4953" w:rsidR="003A7B01" w:rsidRPr="004F4563" w:rsidRDefault="0081004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048B" w:rsidRPr="004F4563" w14:paraId="0B3E3AA6" w14:textId="77777777" w:rsidTr="00E34AFE">
        <w:tc>
          <w:tcPr>
            <w:tcW w:w="709" w:type="dxa"/>
            <w:vAlign w:val="center"/>
          </w:tcPr>
          <w:p w14:paraId="24A620B5" w14:textId="77777777" w:rsidR="0080048B" w:rsidRPr="004F4563" w:rsidRDefault="0080048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144175C8" w14:textId="23F38A5E" w:rsidR="0080048B" w:rsidRPr="0080048B" w:rsidRDefault="0080048B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048B">
              <w:rPr>
                <w:rFonts w:ascii="Calibri" w:hAnsi="Calibri" w:cs="Calibri"/>
                <w:sz w:val="18"/>
                <w:szCs w:val="18"/>
              </w:rPr>
              <w:t>Powierzchnia odporna na przetarcia i działanie środków czyszczących</w:t>
            </w:r>
          </w:p>
        </w:tc>
        <w:tc>
          <w:tcPr>
            <w:tcW w:w="2409" w:type="dxa"/>
            <w:vAlign w:val="center"/>
          </w:tcPr>
          <w:p w14:paraId="2E502BB6" w14:textId="534428E6" w:rsidR="0080048B" w:rsidRPr="004F4563" w:rsidRDefault="0081004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54A9A57B" w14:textId="77777777" w:rsidR="0080048B" w:rsidRPr="004F4563" w:rsidRDefault="0080048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E34AFE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2409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E34AFE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73E9B278" w14:textId="10DBC65A" w:rsidR="00966D03" w:rsidRPr="004F4563" w:rsidRDefault="0080048B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810041">
              <w:rPr>
                <w:rFonts w:ascii="Calibri" w:hAnsi="Calibri" w:cs="Calibri"/>
                <w:sz w:val="18"/>
                <w:szCs w:val="18"/>
              </w:rPr>
              <w:t>24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810041">
              <w:rPr>
                <w:rFonts w:ascii="Calibri" w:hAnsi="Calibri" w:cs="Calibri"/>
                <w:sz w:val="18"/>
                <w:szCs w:val="18"/>
              </w:rPr>
              <w:t>ące</w:t>
            </w:r>
          </w:p>
        </w:tc>
        <w:tc>
          <w:tcPr>
            <w:tcW w:w="2409" w:type="dxa"/>
            <w:vAlign w:val="center"/>
          </w:tcPr>
          <w:p w14:paraId="67708833" w14:textId="2960A66B" w:rsidR="00966D03" w:rsidRPr="004F4563" w:rsidRDefault="0081004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863F1CE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9EE4" w14:textId="77777777" w:rsidR="00AD2783" w:rsidRDefault="00AD2783" w:rsidP="0067003B">
      <w:pPr>
        <w:spacing w:line="240" w:lineRule="auto"/>
      </w:pPr>
      <w:r>
        <w:separator/>
      </w:r>
    </w:p>
  </w:endnote>
  <w:endnote w:type="continuationSeparator" w:id="0">
    <w:p w14:paraId="6D5F3719" w14:textId="77777777" w:rsidR="00AD2783" w:rsidRDefault="00AD2783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9DC4" w14:textId="77777777" w:rsidR="007B428F" w:rsidRDefault="007B42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6FC79" w14:textId="77777777" w:rsidR="007B428F" w:rsidRDefault="007B42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F46E" w14:textId="77777777" w:rsidR="007B428F" w:rsidRDefault="007B42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A577D" w14:textId="77777777" w:rsidR="00AD2783" w:rsidRDefault="00AD2783" w:rsidP="0067003B">
      <w:pPr>
        <w:spacing w:line="240" w:lineRule="auto"/>
      </w:pPr>
      <w:r>
        <w:separator/>
      </w:r>
    </w:p>
  </w:footnote>
  <w:footnote w:type="continuationSeparator" w:id="0">
    <w:p w14:paraId="777FFF63" w14:textId="77777777" w:rsidR="00AD2783" w:rsidRDefault="00AD2783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EA7A" w14:textId="77777777" w:rsidR="007B428F" w:rsidRDefault="007B42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7694A" w14:textId="43F6807E" w:rsidR="007B428F" w:rsidRDefault="007B428F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62AC3AB6" wp14:editId="3BD4F170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70AD60" w14:textId="7F008936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7B428F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7B428F">
      <w:rPr>
        <w:rFonts w:ascii="Calibri" w:hAnsi="Calibri" w:cs="Calibri"/>
        <w:sz w:val="16"/>
        <w:szCs w:val="16"/>
      </w:rPr>
      <w:t>39/AHP/2026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8762A" w14:textId="77777777" w:rsidR="007B428F" w:rsidRDefault="007B42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B3514"/>
    <w:multiLevelType w:val="hybridMultilevel"/>
    <w:tmpl w:val="0040E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1"/>
  </w:num>
  <w:num w:numId="4" w16cid:durableId="288517378">
    <w:abstractNumId w:val="6"/>
  </w:num>
  <w:num w:numId="5" w16cid:durableId="1564606959">
    <w:abstractNumId w:val="7"/>
  </w:num>
  <w:num w:numId="6" w16cid:durableId="69279898">
    <w:abstractNumId w:val="10"/>
  </w:num>
  <w:num w:numId="7" w16cid:durableId="1733262584">
    <w:abstractNumId w:val="0"/>
  </w:num>
  <w:num w:numId="8" w16cid:durableId="325787602">
    <w:abstractNumId w:val="9"/>
  </w:num>
  <w:num w:numId="9" w16cid:durableId="1395394998">
    <w:abstractNumId w:val="12"/>
  </w:num>
  <w:num w:numId="10" w16cid:durableId="1436439500">
    <w:abstractNumId w:val="13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8"/>
  </w:num>
  <w:num w:numId="14" w16cid:durableId="436557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E1F85"/>
    <w:rsid w:val="000E40D3"/>
    <w:rsid w:val="00101EA0"/>
    <w:rsid w:val="001269C4"/>
    <w:rsid w:val="00141AED"/>
    <w:rsid w:val="00165663"/>
    <w:rsid w:val="0016606D"/>
    <w:rsid w:val="001750BF"/>
    <w:rsid w:val="001D387C"/>
    <w:rsid w:val="001D43B1"/>
    <w:rsid w:val="001D5E90"/>
    <w:rsid w:val="00203D42"/>
    <w:rsid w:val="00226D07"/>
    <w:rsid w:val="0023501F"/>
    <w:rsid w:val="00256106"/>
    <w:rsid w:val="002950BD"/>
    <w:rsid w:val="00297EC9"/>
    <w:rsid w:val="002A525A"/>
    <w:rsid w:val="002B14AA"/>
    <w:rsid w:val="002F53A5"/>
    <w:rsid w:val="00315410"/>
    <w:rsid w:val="00320C0D"/>
    <w:rsid w:val="003316C1"/>
    <w:rsid w:val="00391526"/>
    <w:rsid w:val="003961FE"/>
    <w:rsid w:val="003A4FE2"/>
    <w:rsid w:val="003A7B01"/>
    <w:rsid w:val="003D3036"/>
    <w:rsid w:val="00413502"/>
    <w:rsid w:val="00415DCC"/>
    <w:rsid w:val="00416B5B"/>
    <w:rsid w:val="00423A29"/>
    <w:rsid w:val="004510E8"/>
    <w:rsid w:val="00496BED"/>
    <w:rsid w:val="004B7376"/>
    <w:rsid w:val="004D4397"/>
    <w:rsid w:val="004D6D42"/>
    <w:rsid w:val="004F4563"/>
    <w:rsid w:val="004F609D"/>
    <w:rsid w:val="00505D90"/>
    <w:rsid w:val="005119F3"/>
    <w:rsid w:val="00525EDA"/>
    <w:rsid w:val="005340B5"/>
    <w:rsid w:val="00545666"/>
    <w:rsid w:val="00547308"/>
    <w:rsid w:val="005A683E"/>
    <w:rsid w:val="005C42D5"/>
    <w:rsid w:val="00603CA0"/>
    <w:rsid w:val="00614642"/>
    <w:rsid w:val="00630726"/>
    <w:rsid w:val="0067003B"/>
    <w:rsid w:val="00673F17"/>
    <w:rsid w:val="00682779"/>
    <w:rsid w:val="006B0182"/>
    <w:rsid w:val="006C176B"/>
    <w:rsid w:val="006C6ED7"/>
    <w:rsid w:val="006E19E2"/>
    <w:rsid w:val="00737F5F"/>
    <w:rsid w:val="0076322A"/>
    <w:rsid w:val="00790FB2"/>
    <w:rsid w:val="007A4827"/>
    <w:rsid w:val="007A604B"/>
    <w:rsid w:val="007A63B5"/>
    <w:rsid w:val="007B428F"/>
    <w:rsid w:val="0080048B"/>
    <w:rsid w:val="00810041"/>
    <w:rsid w:val="00832F19"/>
    <w:rsid w:val="00834BF7"/>
    <w:rsid w:val="00855516"/>
    <w:rsid w:val="008B026F"/>
    <w:rsid w:val="008B08AC"/>
    <w:rsid w:val="008B4FA0"/>
    <w:rsid w:val="008C3F43"/>
    <w:rsid w:val="008E3901"/>
    <w:rsid w:val="008F6850"/>
    <w:rsid w:val="00924F73"/>
    <w:rsid w:val="00931393"/>
    <w:rsid w:val="00966D03"/>
    <w:rsid w:val="00982B29"/>
    <w:rsid w:val="00982FAE"/>
    <w:rsid w:val="009930E0"/>
    <w:rsid w:val="009D6A05"/>
    <w:rsid w:val="00A01646"/>
    <w:rsid w:val="00A55FD6"/>
    <w:rsid w:val="00A618C3"/>
    <w:rsid w:val="00AA2E6E"/>
    <w:rsid w:val="00AB7145"/>
    <w:rsid w:val="00AD2783"/>
    <w:rsid w:val="00AD7C98"/>
    <w:rsid w:val="00B10AB9"/>
    <w:rsid w:val="00B20E82"/>
    <w:rsid w:val="00B41B63"/>
    <w:rsid w:val="00B768CD"/>
    <w:rsid w:val="00B96A97"/>
    <w:rsid w:val="00BB5DD9"/>
    <w:rsid w:val="00BE0E16"/>
    <w:rsid w:val="00BE54E8"/>
    <w:rsid w:val="00BF017A"/>
    <w:rsid w:val="00C1320E"/>
    <w:rsid w:val="00C33E7E"/>
    <w:rsid w:val="00C75635"/>
    <w:rsid w:val="00C77259"/>
    <w:rsid w:val="00C97584"/>
    <w:rsid w:val="00CC2598"/>
    <w:rsid w:val="00CE1AB0"/>
    <w:rsid w:val="00D52064"/>
    <w:rsid w:val="00D542B4"/>
    <w:rsid w:val="00D55556"/>
    <w:rsid w:val="00D569FC"/>
    <w:rsid w:val="00DE47E2"/>
    <w:rsid w:val="00DF24FA"/>
    <w:rsid w:val="00E153CC"/>
    <w:rsid w:val="00E34AFE"/>
    <w:rsid w:val="00E65048"/>
    <w:rsid w:val="00EA2265"/>
    <w:rsid w:val="00ED21FE"/>
    <w:rsid w:val="00EE6B0D"/>
    <w:rsid w:val="00EF7DD5"/>
    <w:rsid w:val="00F27E1D"/>
    <w:rsid w:val="00F35228"/>
    <w:rsid w:val="00F47B8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1547</Characters>
  <Application>Microsoft Office Word</Application>
  <DocSecurity>0</DocSecurity>
  <Lines>102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3</cp:revision>
  <dcterms:created xsi:type="dcterms:W3CDTF">2026-04-03T06:32:00Z</dcterms:created>
  <dcterms:modified xsi:type="dcterms:W3CDTF">2026-04-03T06:32:00Z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